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0F2" w:rsidRDefault="00BB20F2" w:rsidP="00BB20F2">
      <w:pPr>
        <w:pStyle w:val="a3"/>
        <w:spacing w:before="30" w:beforeAutospacing="0" w:after="30" w:afterAutospacing="0"/>
        <w:jc w:val="center"/>
        <w:rPr>
          <w:rFonts w:ascii="Verdana" w:hAnsi="Verdana"/>
          <w:b/>
          <w:bCs/>
          <w:color w:val="000000"/>
          <w:sz w:val="27"/>
          <w:szCs w:val="27"/>
          <w:shd w:val="clear" w:color="auto" w:fill="FFFFFF"/>
        </w:rPr>
      </w:pPr>
      <w:r>
        <w:rPr>
          <w:rStyle w:val="a4"/>
          <w:rFonts w:ascii="Verdana" w:hAnsi="Verdana"/>
          <w:color w:val="00B300"/>
          <w:sz w:val="36"/>
          <w:szCs w:val="36"/>
          <w:shd w:val="clear" w:color="auto" w:fill="FFFFFF"/>
        </w:rPr>
        <w:t>Рекомендации по формированию навыков</w:t>
      </w:r>
    </w:p>
    <w:p w:rsidR="00BB20F2" w:rsidRDefault="00BB20F2" w:rsidP="00BB20F2">
      <w:pPr>
        <w:pStyle w:val="a3"/>
        <w:spacing w:before="30" w:beforeAutospacing="0" w:after="30" w:afterAutospacing="0"/>
        <w:jc w:val="center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  <w:lang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jc w:val="center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Style w:val="a4"/>
          <w:rFonts w:ascii="Verdana" w:hAnsi="Verdana"/>
          <w:color w:val="00B300"/>
          <w:sz w:val="36"/>
          <w:szCs w:val="36"/>
          <w:shd w:val="clear" w:color="auto" w:fill="FFFFFF"/>
        </w:rPr>
        <w:t>личной безопасности</w:t>
      </w:r>
    </w:p>
    <w:p w:rsidR="00BB20F2" w:rsidRDefault="00BB20F2" w:rsidP="00BB20F2">
      <w:pPr>
        <w:pStyle w:val="a3"/>
        <w:spacing w:before="30" w:beforeAutospacing="0" w:after="30" w:afterAutospacing="0"/>
        <w:jc w:val="center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  <w:lang/>
        </w:rPr>
        <w:t> </w:t>
      </w:r>
    </w:p>
    <w:p w:rsidR="00BB20F2" w:rsidRDefault="00BB20F2" w:rsidP="00BB20F2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0000FF"/>
          <w:sz w:val="27"/>
          <w:szCs w:val="27"/>
        </w:rPr>
        <w:t>(</w:t>
      </w:r>
      <w:r>
        <w:rPr>
          <w:rStyle w:val="a4"/>
          <w:rFonts w:ascii="Verdana" w:hAnsi="Verdana"/>
          <w:i/>
          <w:iCs/>
          <w:color w:val="0000FF"/>
          <w:sz w:val="27"/>
          <w:szCs w:val="27"/>
        </w:rPr>
        <w:t>меры предосторожности в повседневной жизни,</w:t>
      </w:r>
    </w:p>
    <w:p w:rsidR="00BB20F2" w:rsidRDefault="00BB20F2" w:rsidP="00BB20F2">
      <w:pPr>
        <w:pStyle w:val="a3"/>
        <w:spacing w:before="30" w:beforeAutospacing="0" w:after="30" w:afterAutospacing="0"/>
        <w:jc w:val="center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Style w:val="a4"/>
          <w:rFonts w:ascii="Verdana" w:hAnsi="Verdana"/>
          <w:i/>
          <w:iCs/>
          <w:color w:val="0000FF"/>
          <w:shd w:val="clear" w:color="auto" w:fill="FFFFFF"/>
        </w:rPr>
        <w:t>поведение в экстремальных ситуациях)</w:t>
      </w:r>
    </w:p>
    <w:p w:rsidR="00BB20F2" w:rsidRDefault="00BB20F2" w:rsidP="00BB20F2">
      <w:pPr>
        <w:pStyle w:val="a3"/>
        <w:spacing w:before="30" w:beforeAutospacing="0" w:after="30" w:afterAutospacing="0"/>
        <w:jc w:val="center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Style w:val="a4"/>
          <w:rFonts w:ascii="Verdana" w:hAnsi="Verdana"/>
          <w:i/>
          <w:iCs/>
          <w:color w:val="0000FF"/>
          <w:sz w:val="27"/>
          <w:szCs w:val="27"/>
          <w:shd w:val="clear" w:color="auto" w:fill="FFFFFF"/>
        </w:rPr>
        <w:t>Цели.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1. Побуждение педагогов, учащихся, родителей к осознанию необходимости формирования навыков безопасного поведения.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2. Формирование: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устойчивой мотивации на поведение, обеспечивающее личную безопасность;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ответственности за своё благополучие;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необходимых навыков, позволяющих эту ответственность реализовать.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3. Воспитание культуры безопасности.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Style w:val="a4"/>
          <w:rFonts w:ascii="Verdana" w:hAnsi="Verdana"/>
          <w:i/>
          <w:iCs/>
          <w:color w:val="0000FF"/>
          <w:sz w:val="27"/>
          <w:szCs w:val="27"/>
          <w:shd w:val="clear" w:color="auto" w:fill="FFFFFF"/>
        </w:rPr>
        <w:t>Задачи.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1. Пропаганда знаний, умений и навыков безопасной жизнедеятельности среди участников образовательного процесса.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2. Обучение навыкам личной безопасности.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3. Профилактика правонарушений, употребления и зависимости от психоактивных веществ.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4. Совершенствование общей культуры педагогов, учащихся в соответствии с уровнем социально-нравственных ценностей: формирование ответственного отношения к себе и собственной безопасности.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5. Повышение компетентности педагогов, родителей и учащихся в области специальных научных знаний, психологии.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6. Обеспечение обучающихся, воспитанников необходимой информацией, позволяющей сохранять и укреплять личную безопасность.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7. Формирование знаний, норм и правил поведения безопасного образа жизни.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8. Развитие у педагогов и учащихся способностей к рефлексии своего образа жизни.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9. Создание условий для реализации Программы (развитие материально-технической базы, обеспечение наглядности).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lastRenderedPageBreak/>
        <w:t>Человека всегда подстерегают разные опасности, и никуда от этого не деться. Много беды приносит огонь, стихийные бедствия, автодорожные катастрофы, аварии на производстве. Люди тонут, попадают под электрический ток, их может придавить какая-нибудь глыба. И есть ещё один самый опасный враг – это человек с бандитскими наклонностями. Криминогенная обстановка ещё долго будет заставлять нас прятаться по вечерам в собственном жилище, закрытом на все запоры, с опаской выходить из подъезда, садиться в лифт.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Поэтому данная программа призвана помочь детям научиться предвидеть опасные ситуации, по возможности не попадать в них, а если уж попали, то учащиеся должны знать оптимальные выходы из них.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Изучая в школе математику, географию, русский и иностранный языки, а также прочие предметы, школьники получают знания, которые нужны не только для экзамена, но в течение всей жизни. По тому же принципу составлена программа «Безопасность». В ней разработаны пути формирования безопасного поведения, актуальные не только для школьников, но и для людей старшего возраста. Ребёнок станет взрослым, и знания, умения и навыки, полученные благодаря разработанной программе, пригодятся ему в дальнейшем.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Style w:val="a4"/>
          <w:rFonts w:ascii="Verdana" w:hAnsi="Verdana"/>
          <w:i/>
          <w:iCs/>
          <w:color w:val="0000FF"/>
          <w:sz w:val="27"/>
          <w:szCs w:val="27"/>
          <w:shd w:val="clear" w:color="auto" w:fill="FFFFFF"/>
        </w:rPr>
        <w:t>Данный блок программы делится на следующие разделы: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Style w:val="a4"/>
          <w:rFonts w:ascii="Verdana" w:hAnsi="Verdana"/>
          <w:i/>
          <w:iCs/>
          <w:color w:val="0000FF"/>
          <w:sz w:val="27"/>
          <w:szCs w:val="27"/>
          <w:shd w:val="clear" w:color="auto" w:fill="FFFFFF"/>
        </w:rPr>
        <w:t>I. Угрозы человеку от человека.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Style w:val="a4"/>
          <w:rFonts w:ascii="Verdana" w:hAnsi="Verdana"/>
          <w:i/>
          <w:iCs/>
          <w:color w:val="0000FF"/>
          <w:sz w:val="27"/>
          <w:szCs w:val="27"/>
          <w:shd w:val="clear" w:color="auto" w:fill="FFFFFF"/>
        </w:rPr>
        <w:t>II. Угрозы человеку от самого себя.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Style w:val="a4"/>
          <w:rFonts w:ascii="Verdana" w:hAnsi="Verdana"/>
          <w:i/>
          <w:iCs/>
          <w:color w:val="0000FF"/>
          <w:sz w:val="27"/>
          <w:szCs w:val="27"/>
          <w:shd w:val="clear" w:color="auto" w:fill="FFFFFF"/>
        </w:rPr>
        <w:t>III. Угрозы человеку от общества.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Style w:val="a4"/>
          <w:rFonts w:ascii="Verdana" w:hAnsi="Verdana"/>
          <w:i/>
          <w:iCs/>
          <w:color w:val="0000FF"/>
          <w:sz w:val="27"/>
          <w:szCs w:val="27"/>
          <w:shd w:val="clear" w:color="auto" w:fill="FFFFFF"/>
        </w:rPr>
        <w:t>IV. Угрозы человеку от окружающей среды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jc w:val="center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Style w:val="a5"/>
          <w:rFonts w:ascii="Verdana" w:hAnsi="Verdana"/>
          <w:b/>
          <w:bCs/>
          <w:color w:val="0000FF"/>
          <w:sz w:val="27"/>
          <w:szCs w:val="27"/>
          <w:shd w:val="clear" w:color="auto" w:fill="FFFFFF"/>
        </w:rPr>
        <w:t>СОДЕРЖАНИЕ РАЗДЕЛОВ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Style w:val="a4"/>
          <w:rFonts w:ascii="Verdana" w:hAnsi="Verdana"/>
          <w:i/>
          <w:iCs/>
          <w:color w:val="0000FF"/>
          <w:shd w:val="clear" w:color="auto" w:fill="FFFFFF"/>
        </w:rPr>
        <w:t>I. Угрозы человеку от человека.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В данном разделе представлены жизненные ситуации, в которых опасность идёт от человека.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Цели и задачи: формирование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научных знаний об опасности, которые могут идти от других людей;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правовых знаний о правилах защиты;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исторических знаний;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практических умений </w:t>
      </w:r>
      <w:r>
        <w:rPr>
          <w:rStyle w:val="apple-converted-space"/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и </w:t>
      </w:r>
      <w:r>
        <w:rPr>
          <w:rStyle w:val="apple-converted-space"/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навыков поведения в ситуациях, где опасность исходит от других людей.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lastRenderedPageBreak/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Научные знания: виктимология.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а) введение в виктимологию;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б) виктимность поведения;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г) виктимные предметы.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Правовые знания: права ребёнка, право на необходимую оборону, законные средства личной безопасности, закон о милиции, о колониях для малолетних преступников.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Практические умения и навыки поведения в следующих ситуациях: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1. Как обезопасить себя от грабежа, </w:t>
      </w:r>
      <w:r>
        <w:rPr>
          <w:rStyle w:val="apple-converted-space"/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разбоя или уличных краж.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2. Что делать, если угрожают.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3. Как избежать сексуального насилия.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4. Как защитить себя от мошенников.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5. Как обезопасить от злоумышленников своё жилище.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История: полиция, милиция.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Style w:val="a4"/>
          <w:rFonts w:ascii="Verdana" w:hAnsi="Verdana"/>
          <w:i/>
          <w:iCs/>
          <w:color w:val="008000"/>
          <w:shd w:val="clear" w:color="auto" w:fill="FFFFFF"/>
        </w:rPr>
        <w:t>Для начальных классов: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как научить детей никому не открывать дверь;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как вести себя с незнакомыми людьми;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как вести себя со знакомыми, угрожающими насилием.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Style w:val="a4"/>
          <w:rFonts w:ascii="Verdana" w:hAnsi="Verdana"/>
          <w:i/>
          <w:iCs/>
          <w:color w:val="0000FF"/>
          <w:sz w:val="27"/>
          <w:szCs w:val="27"/>
          <w:shd w:val="clear" w:color="auto" w:fill="FFFFFF"/>
        </w:rPr>
        <w:t>II. Угрозы человеку от самого себя.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В данном разделе представлены жизненные ситуации, в которых опасность идёт человеку от самого себя.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Цели и задачи.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Формирование: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научных знаний об опасности, которые может человек принести себе сам;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правовых знаний;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исторических знаний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практических умений </w:t>
      </w:r>
      <w:r>
        <w:rPr>
          <w:rStyle w:val="apple-converted-space"/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и </w:t>
      </w:r>
      <w:r>
        <w:rPr>
          <w:rStyle w:val="apple-converted-space"/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навыков поведения в ситуациях, где опасность исходит от самого себя.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Воспитание личности, способной: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принимать правильные решения;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делать выбор на основе сформированных ценностей и нравственных принципов;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противостоять тому, что наносит вред человеку;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lastRenderedPageBreak/>
        <w:t>– рефлексировать;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вести здоровый образ жизни.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Научные знания: фрустрация, стресс, страхи, жизненные кризисы, их возрастные особенности, внутренние конфликты, конфортность.      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Правовые знания: правовая ответственность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Практические умения и навыки: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1. Преодоление трудностей, которые связаны с осознанным выбором человека, контроль над своими желаниями, целями и поступками, умение управлять ими.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2. Предосторожности в занятиях экстремальными видами спорта.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3. Выбор. Шкала ценностей. Мудрость принятия правильных решений.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4. Как бороться с чувством не успокоенности или опустошённости, чувством озлобленности и нетерпимости, обиды. Формирование кодекса нравственности.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5. Как бороться </w:t>
      </w:r>
      <w:r>
        <w:rPr>
          <w:rStyle w:val="apple-converted-space"/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со страхом и тревогой.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6. Как стать смелым. Обязательно ли быть лидером?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7. Как выходить из конфликтной ситуации, как обсуждать конфликтные ситуации, как извлекать уроки из конфликтов.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8. Поиск себя.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9. Свобода. Зависимость от других (комфортность).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10. Скажи «нет» курению, наркотикам, алкоголизму.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История: обряд инициации, Марк Туллий Цицерон о страхе, секты.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Для начальных классов: формирование «кодекса нравственности», эмоциональной отзывчивости к добру, противостояние злу: курсы «Что такое хорошо и что такое плохо», «Вредные привычки».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Style w:val="a4"/>
          <w:rFonts w:ascii="Verdana" w:hAnsi="Verdana"/>
          <w:i/>
          <w:iCs/>
          <w:color w:val="0000FF"/>
          <w:sz w:val="27"/>
          <w:szCs w:val="27"/>
          <w:shd w:val="clear" w:color="auto" w:fill="FFFFFF"/>
        </w:rPr>
        <w:t>III. Угрозы человеку от общества.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В данном разделе представлены жизненные ситуации, в которых опасность человеку исходит от общества.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1. Толпа.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2. Терроризм – угроза XXI века.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3. Государство и мы. Правила безопасного диалога.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Цели и задачи.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lastRenderedPageBreak/>
        <w:t>Формирование: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научных знаний об опасности, которые может человек получить от общества;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правовых знаний;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исторических знаний;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практических умений </w:t>
      </w:r>
      <w:r>
        <w:rPr>
          <w:rStyle w:val="apple-converted-space"/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и </w:t>
      </w:r>
      <w:r>
        <w:rPr>
          <w:rStyle w:val="apple-converted-space"/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навыков поведения в ситуациях, где опасность исходит от общества.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Воспитание личности, способной вести себя грамотно в опасных ситуациях: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во время массовых беспорядков, в толпе;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при захвате террористами;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в милиции.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1. Толпа.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Практические умения и навыки: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1. Как вести себя в толпе.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2. Что делать, если толпу охватила паника.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3. Как вести себя во время массовых беспорядков.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4. Как вести себя на дискотеках. О вреде «кислотных» дискотек.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История: трагедия на Ходынском поле, похороны Сталина, примеры массовых беспорядков.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2. Терроризм – угроза XXI века.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Практические умения и навыки: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1. Выполнение предписаний властей и специалистов по борьбе с терроризмом: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а) если вы находитесь в особо людных местах;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б) если вы обнаружили подозрительный предмет;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в) бдительность!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2. Что делать, если вас захватили в заложники.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3. Правила поведения в самолёте, захваченном террористами.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Правовые знания: Закон РФ о терроризме.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История терроризма в России, группа «Альфа», трагедия 11 сентября 2001 года в Нью-Йорке.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3. Государство и мы. Правила безопасного диалога.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Практические умения и навыки: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как вести себя, если вас задержала милиция;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служба в вооружённых силах.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Правовые знания: правовая основа общения гражданина с юристом, милицией, адвокатом.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Style w:val="a4"/>
          <w:rFonts w:ascii="Verdana" w:hAnsi="Verdana"/>
          <w:i/>
          <w:iCs/>
          <w:color w:val="0000FF"/>
          <w:sz w:val="27"/>
          <w:szCs w:val="27"/>
          <w:shd w:val="clear" w:color="auto" w:fill="FFFFFF"/>
        </w:rPr>
        <w:t>IV. Угрозы человеку от окружающей среды.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lastRenderedPageBreak/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1. Безопасность в квартире.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2. Безопасность на улице.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3. Природные и техногенные катастрофы.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4. Безопасность на отдыхе.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В данном разделе представлены жизненные ситуации, в которых опасность идёт человеку от окружающей среды.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Цели и задачи.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Формирование: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научных знаний об опасности, которые может принести человеку окружающая среда,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правовых знаний;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исторических знаний;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практических умений </w:t>
      </w:r>
      <w:r>
        <w:rPr>
          <w:rStyle w:val="apple-converted-space"/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и </w:t>
      </w:r>
      <w:r>
        <w:rPr>
          <w:rStyle w:val="apple-converted-space"/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навыков поведения в ситуациях, где опасность исходит от окружающей среды.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Воспитание личности, способной: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принимать правильные решения;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вести себя, согласно знаниям о природных и техногенных катастрофах;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противостоять тому, что наносит вред человеку;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выжить в чрезвычайных условиях.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1. Безопасность в квартире.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Знания.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1.1 Быт. Опасности на ровном месте: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бытовая техника и химия;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опасные привычки (чиркать спички по направлению к себе, оставлять без присмотра утюг, сушить волосы над плитой и мн. др).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1.2. Яды в вашем доме: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заглянем в аптечку;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заглянем в буфет;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осмотрим кладовку;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на даче;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проверяем качество продуктов;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химическое загрязнение;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радиоактивное загрязнение.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1.3. Ваш враг – компьютер.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1.4. Пожар в доме. Знаки пожарной безопасности.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Практические умения и навыки: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lastRenderedPageBreak/>
        <w:t>1. Правила безопасного поведения в быту.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2. Применение лекарственных средств по назначению врача и по инструкции.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3. Применение электронного термометра вместо ртутного.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4. Безопасное поведение на даче.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5. Первая медицинская помощь.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6. Как помочь больному.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7. Как обезопасить квартиру от химического и радиоактивного загрязнения.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8. Правила обращения с компьютером и работы на нём.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9. Упражнение для глаз.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10. Правила пользования электроприборами.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11. Первая помощь при поражении электротоком.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12. Как себя вести при пожаре в доме.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13. Как правильно тушить пожар.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14. Первая помощь при ожогах.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15. Как правильно сделать укол.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16. Первая помощь при потере сознания.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17. Как вызвать скорую помощь.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18. В каких случаях вызывать службу спасения.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Научные знания: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информация на упаковке (таблица компонентов);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краткий радиобиологический словарь;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электромагнитное излучение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История: пожарная охрана в России.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Style w:val="a4"/>
          <w:rFonts w:ascii="Verdana" w:hAnsi="Verdana"/>
          <w:i/>
          <w:iCs/>
          <w:color w:val="008000"/>
          <w:sz w:val="27"/>
          <w:szCs w:val="27"/>
          <w:shd w:val="clear" w:color="auto" w:fill="FFFFFF"/>
        </w:rPr>
        <w:t>Для начальной школы.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Руководство для детей «Если ты остался дома один»: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не играй со спичками;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будь осторожен с лекарствами;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не включай электроприборы;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не бегай по квартире с острыми предметами;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не вставай на подоконник и т. д.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Как вызвать скорую помощь или службу спасения.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2. Безопасность на улице.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1. Как безопасно пользоваться общественным транспортом.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2. Правила дорожного движения.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3. Вы – свидетель ДТП.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lastRenderedPageBreak/>
        <w:t>4. Как ездить на велосипедах и на роликах.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5. Пить или не пить?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6. Осторожно, злая собака.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7. Опасные животные в городе.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8. «Сюрпризы» птичьего рынка.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9. Газовые баллоны.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10. Гололёд.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Лекторий для родителей. Советы родителям.            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Для начальной школы.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Что должен знать и уметь ребёнок в городе – восемь правил моей безопасности.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3. Природные и техногенные катастрофы.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Научные знания: природные и техногенные катастрофы.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Практические умения и </w:t>
      </w:r>
      <w:r>
        <w:rPr>
          <w:rStyle w:val="apple-converted-space"/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навыки: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1. Как себя вести при техногенной катастрофе.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2. Как вести себя при эпидемии.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3. Поведение при землетрясениях, наводнениях, цунами, ураганах.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4. Безопасность на отдыхе.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4.1 Путешествия по городам и странам.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Практические умения и навыки: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как вести себя в другой стране;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аварии и катастрофы на транспорте;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техника безопасности и поведение на транспорте;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ориентирование в городе.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Правовые знания: важные особенности законодательства зарубежных стран; права гражданина России.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История: легко ли жить на чужбине.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4.2 Безопасность на природе.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Научные знания: лесные пожары, снежные лавины, ядовитые животные, грибы и растения, два удара – тепловой и солнечный, природно-очаговые заболевания.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Практические умения и навыки: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безопасное поведение в разных природных зонах;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как разбить лагерь и построить временное укрытие;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добыча воды, огня;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гигиена в условиях природной среды;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ориентирование по топографическим картам;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ориентирование без карты;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как пережить голод;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lastRenderedPageBreak/>
        <w:t>– первая помощь при укусах;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первая помощь при обморожениях;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первая помощь при переломе;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первая помощь при ожогах;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первая помощь на воде;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– транспортировка пострадавших.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Для начальной школы.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Куда звонить при чрезвычайных происшествиях.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Что делать, если…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Основные правила поведения в экстремальных ситуациях.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Потерялся в лесу.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Как правильно загорать.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Молнии.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Если вы попали в холодную воду.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Судороги.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В ожидании помощи.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Практические рекомендации по методике организации обучения учащихся основным правилам техники безопасности учебного труда и поведения в ходе образовательного процесса.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Эта работа проводится в двух направлениях: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1. Урочная форма: изучение специальных тем на уроках ОБЖ, технологии, химии, физики, информатики, биологии.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2. Внеклассная работа.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С этой целью предлагаются некоторые формы организации такой работы с учётом возрастных особенностей учащихся: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Начальные классы (1–4)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1. Основная форма – игровая. Проводятся театрализованные игры познавательно-обучающего характера.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2. Урочная форма – уроки ОБЖ, технологии, физической культуры.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Средние классы (5–9)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1. Основная форма – урочная (плюс новые учебные предметы).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2. Внеклассная – тематические классные часы, беседы, анкетирование в форме тестов.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Старшие классы (10–11)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lastRenderedPageBreak/>
        <w:t>1. Основная форма – урочная, более расширенная, с учётом новых предметов.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2. Внеклассная – то же, что и в средних классах, но на более высоком и творческом уровне.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Например, составить свою инструкцию по правилам техники безопасности учебного труда на уроках в кабинетах, мастерских, на школьном участке, на экскурсиях, в походах, на вечерах и т. п. можно в шуточной форме. Главное – результат, который будет более эффективным, если эта работа будет проводиться целенаправленно и системно.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Следующий шаг – это распечатка инструкций по ТБ, памяток по всем направлениям и оформление наглядности по данной проблеме (плакаты, стенгазеты, классные уголки и т. д.), после этого идёт планирование организации обучения учащихся правилам ТБ, которую необходимо отразить как направление воспитательной работы в программах воспитания ОУ. Можно использовать и те практические рекомендации по формам проведения, которые, не претендуя на исключительность, предлагаются в данном проекте.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BB20F2" w:rsidRDefault="00BB20F2" w:rsidP="00BB20F2">
      <w:pPr>
        <w:pStyle w:val="a3"/>
        <w:spacing w:before="30" w:beforeAutospacing="0" w:after="30" w:afterAutospacing="0"/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A912CE" w:rsidRDefault="00BB20F2">
      <w:hyperlink r:id="rId4" w:history="1">
        <w:r>
          <w:rPr>
            <w:rStyle w:val="a6"/>
          </w:rPr>
          <w:t>http://sch273.edusite.ru/p1106aa1.html</w:t>
        </w:r>
      </w:hyperlink>
    </w:p>
    <w:sectPr w:rsidR="00A912CE" w:rsidSect="00A91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B20F2"/>
    <w:rsid w:val="00A912CE"/>
    <w:rsid w:val="00BB2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2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20F2"/>
    <w:rPr>
      <w:b/>
      <w:bCs/>
    </w:rPr>
  </w:style>
  <w:style w:type="character" w:styleId="a5">
    <w:name w:val="Emphasis"/>
    <w:basedOn w:val="a0"/>
    <w:uiPriority w:val="20"/>
    <w:qFormat/>
    <w:rsid w:val="00BB20F2"/>
    <w:rPr>
      <w:i/>
      <w:iCs/>
    </w:rPr>
  </w:style>
  <w:style w:type="character" w:customStyle="1" w:styleId="apple-converted-space">
    <w:name w:val="apple-converted-space"/>
    <w:basedOn w:val="a0"/>
    <w:rsid w:val="00BB20F2"/>
  </w:style>
  <w:style w:type="character" w:styleId="a6">
    <w:name w:val="Hyperlink"/>
    <w:basedOn w:val="a0"/>
    <w:uiPriority w:val="99"/>
    <w:semiHidden/>
    <w:unhideWhenUsed/>
    <w:rsid w:val="00BB20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6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ch273.edusite.ru/p1106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2057</Words>
  <Characters>11728</Characters>
  <Application>Microsoft Office Word</Application>
  <DocSecurity>0</DocSecurity>
  <Lines>97</Lines>
  <Paragraphs>27</Paragraphs>
  <ScaleCrop>false</ScaleCrop>
  <Company>Microsoft</Company>
  <LinksUpToDate>false</LinksUpToDate>
  <CharactersWithSpaces>13758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2013-10-10T16:49:00Z</dcterms:created>
  <dcterms:modified xsi:type="dcterms:W3CDTF">2013-10-10T16:50:00Z</dcterms:modified>
</cp:coreProperties>
</file>